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05" w:rsidRPr="00717B5F" w:rsidRDefault="00534948">
      <w:pPr>
        <w:rPr>
          <w:sz w:val="28"/>
          <w:szCs w:val="28"/>
        </w:rPr>
      </w:pPr>
      <w:r w:rsidRPr="00534948">
        <w:rPr>
          <w:noProof/>
          <w:sz w:val="28"/>
          <w:szCs w:val="28"/>
          <w:lang w:eastAsia="de-CH"/>
        </w:rPr>
        <mc:AlternateContent>
          <mc:Choice Requires="wps">
            <w:drawing>
              <wp:inline distT="0" distB="0" distL="0" distR="0">
                <wp:extent cx="6486525" cy="923925"/>
                <wp:effectExtent l="0" t="0" r="28575" b="28575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948" w:rsidRPr="00534948" w:rsidRDefault="00534948" w:rsidP="0053494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534948">
                              <w:rPr>
                                <w:sz w:val="44"/>
                              </w:rPr>
                              <w:t>hier Logo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510.7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">
                <v:textbox>
                  <w:txbxContent>
                    <w:p w:rsidR="00534948" w:rsidRPr="00534948" w:rsidRDefault="00534948" w:rsidP="00534948">
                      <w:pPr>
                        <w:jc w:val="center"/>
                        <w:rPr>
                          <w:sz w:val="44"/>
                        </w:rPr>
                      </w:pPr>
                      <w:r w:rsidRPr="00534948">
                        <w:rPr>
                          <w:sz w:val="44"/>
                        </w:rPr>
                        <w:t>hier Logo einfügen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7B5F" w:rsidRPr="004F54AA" w:rsidRDefault="00B94AB8" w:rsidP="00B94AB8">
      <w:pPr>
        <w:spacing w:after="0" w:line="240" w:lineRule="auto"/>
        <w:jc w:val="center"/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</w:pPr>
      <w:r w:rsidRPr="004F54AA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>1.</w:t>
      </w:r>
      <w:r w:rsidR="00717B5F" w:rsidRPr="004F54AA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>Disziplin:</w:t>
      </w:r>
    </w:p>
    <w:p w:rsidR="00AA0D3D" w:rsidRPr="004F54AA" w:rsidRDefault="00AA0D3D" w:rsidP="000F12D2">
      <w:pPr>
        <w:spacing w:after="0" w:line="240" w:lineRule="auto"/>
        <w:ind w:left="357"/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</w:pPr>
    </w:p>
    <w:p w:rsidR="00717B5F" w:rsidRPr="004F54AA" w:rsidRDefault="00F2492A" w:rsidP="00F520E1">
      <w:pPr>
        <w:pStyle w:val="Listenabsatz"/>
        <w:spacing w:after="0" w:line="240" w:lineRule="auto"/>
        <w:ind w:left="0"/>
        <w:jc w:val="center"/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</w:pPr>
      <w:r w:rsidRPr="004F54AA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>F</w:t>
      </w:r>
      <w:r w:rsidR="006B3FFB" w:rsidRPr="004F54AA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>ällen</w:t>
      </w:r>
    </w:p>
    <w:p w:rsidR="006B3FFB" w:rsidRPr="004F54AA" w:rsidRDefault="00717B5F" w:rsidP="00717B5F">
      <w:pPr>
        <w:pStyle w:val="Listenabsatz"/>
        <w:spacing w:after="0" w:line="240" w:lineRule="auto"/>
        <w:ind w:left="0" w:firstLine="142"/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</w:pPr>
      <w:r w:rsidRPr="004F54AA">
        <w:rPr>
          <w:rFonts w:ascii="Arial Rounded MT Bold" w:eastAsia="Times New Roman" w:hAnsi="Arial Rounded MT Bold" w:cs="Helvetica"/>
          <w:color w:val="1D2129"/>
          <w:sz w:val="48"/>
          <w:szCs w:val="48"/>
          <w:lang w:eastAsia="de-CH"/>
        </w:rPr>
        <w:br/>
      </w:r>
      <w:r w:rsidR="00824DFD" w:rsidRPr="004F54AA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 xml:space="preserve">Der Teilnehmer muss an einem stehenden </w:t>
      </w:r>
      <w:proofErr w:type="spellStart"/>
      <w:r w:rsidR="00824DFD" w:rsidRPr="004F54AA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>Rugel</w:t>
      </w:r>
      <w:proofErr w:type="spellEnd"/>
      <w:r w:rsidR="00824DFD" w:rsidRPr="004F54AA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 xml:space="preserve"> von ca. 30 cm eine Fallkerbe genau auf einen </w:t>
      </w:r>
    </w:p>
    <w:p w:rsidR="00717B5F" w:rsidRPr="004F54AA" w:rsidRDefault="006B3FFB" w:rsidP="006B3FFB">
      <w:pPr>
        <w:pStyle w:val="Listenabsatz"/>
        <w:spacing w:after="0" w:line="240" w:lineRule="auto"/>
        <w:ind w:left="0"/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</w:pPr>
      <w:r w:rsidRPr="004F54AA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>7.5</w:t>
      </w:r>
      <w:r w:rsidR="00824DFD" w:rsidRPr="004F54AA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 xml:space="preserve"> m entfernten Punkt richten. Da</w:t>
      </w:r>
      <w:r w:rsidR="009D4849" w:rsidRPr="004F54AA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>für darf er maximal 2 Minuten Zeit beanspruchen</w:t>
      </w:r>
      <w:r w:rsidR="00824DFD" w:rsidRPr="004F54AA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>.</w:t>
      </w:r>
    </w:p>
    <w:p w:rsidR="00824DFD" w:rsidRPr="004F54AA" w:rsidRDefault="00824DFD" w:rsidP="00824DFD">
      <w:pPr>
        <w:spacing w:after="0" w:line="240" w:lineRule="auto"/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</w:pPr>
      <w:r w:rsidRPr="004F54AA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>Die Fallkerbrichtung wird anschliessend mit einem Lasergerät gemessen. Für jeden cm Abweichung gibt es Strafpunkte.</w:t>
      </w:r>
    </w:p>
    <w:p w:rsidR="00824DFD" w:rsidRPr="004F54AA" w:rsidRDefault="00824DFD" w:rsidP="00824DFD">
      <w:pPr>
        <w:spacing w:after="0" w:line="240" w:lineRule="auto"/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</w:pPr>
      <w:r w:rsidRPr="004F54AA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>Am Stock werden folgende Punkte gemessen:</w:t>
      </w:r>
    </w:p>
    <w:p w:rsidR="00717B5F" w:rsidRPr="00717B5F" w:rsidRDefault="009D4849" w:rsidP="00717B5F">
      <w:pPr>
        <w:pStyle w:val="Listenabsatz"/>
        <w:spacing w:after="0" w:line="240" w:lineRule="auto"/>
        <w:ind w:left="0" w:firstLine="142"/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</w:pPr>
      <w:r>
        <w:rPr>
          <w:noProof/>
          <w:sz w:val="28"/>
          <w:szCs w:val="28"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516890</wp:posOffset>
            </wp:positionV>
            <wp:extent cx="3101340" cy="1810385"/>
            <wp:effectExtent l="0" t="0" r="3810" b="0"/>
            <wp:wrapTight wrapText="bothSides">
              <wp:wrapPolygon edited="0">
                <wp:start x="0" y="0"/>
                <wp:lineTo x="0" y="21365"/>
                <wp:lineTo x="21494" y="21365"/>
                <wp:lineTo x="2149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lkerb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B5F" w:rsidRDefault="009D4849" w:rsidP="00A64DEC">
      <w:pPr>
        <w:jc w:val="center"/>
        <w:rPr>
          <w:rFonts w:ascii="Arial Rounded MT Bold" w:hAnsi="Arial Rounded MT Bold" w:cs="Helvetica"/>
          <w:color w:val="1D2129"/>
          <w:sz w:val="56"/>
          <w:szCs w:val="56"/>
        </w:rPr>
      </w:pPr>
      <w:r>
        <w:rPr>
          <w:rFonts w:ascii="Arial Rounded MT Bold" w:hAnsi="Arial Rounded MT Bold" w:cs="Helvetica"/>
          <w:noProof/>
          <w:color w:val="1D2129"/>
          <w:sz w:val="56"/>
          <w:szCs w:val="56"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3582035</wp:posOffset>
            </wp:positionH>
            <wp:positionV relativeFrom="paragraph">
              <wp:posOffset>511175</wp:posOffset>
            </wp:positionV>
            <wp:extent cx="3067050" cy="1007745"/>
            <wp:effectExtent l="0" t="0" r="0" b="1905"/>
            <wp:wrapTight wrapText="bothSides">
              <wp:wrapPolygon edited="0">
                <wp:start x="0" y="0"/>
                <wp:lineTo x="0" y="21233"/>
                <wp:lineTo x="21466" y="21233"/>
                <wp:lineTo x="2146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ssung_Fallkerb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B5F" w:rsidRDefault="00717B5F" w:rsidP="00A64DEC">
      <w:pPr>
        <w:jc w:val="center"/>
        <w:rPr>
          <w:rFonts w:ascii="Arial Rounded MT Bold" w:hAnsi="Arial Rounded MT Bold" w:cs="Helvetica"/>
          <w:color w:val="1D2129"/>
          <w:sz w:val="56"/>
          <w:szCs w:val="56"/>
        </w:rPr>
      </w:pPr>
    </w:p>
    <w:p w:rsidR="005E5D48" w:rsidRDefault="005E5D48" w:rsidP="002E06B0">
      <w:pPr>
        <w:jc w:val="center"/>
        <w:rPr>
          <w:rFonts w:ascii="Arial Rounded MT Bold" w:hAnsi="Arial Rounded MT Bold" w:cs="Helvetica"/>
          <w:color w:val="1D2129"/>
          <w:sz w:val="56"/>
          <w:szCs w:val="56"/>
        </w:rPr>
      </w:pPr>
    </w:p>
    <w:p w:rsidR="005E5D48" w:rsidRDefault="005E5D48" w:rsidP="005E5D48">
      <w:pPr>
        <w:rPr>
          <w:rFonts w:ascii="Arial Rounded MT Bold" w:hAnsi="Arial Rounded MT Bold" w:cs="Helvetica"/>
          <w:sz w:val="56"/>
          <w:szCs w:val="56"/>
        </w:rPr>
      </w:pPr>
      <w:bookmarkStart w:id="0" w:name="_GoBack"/>
      <w:bookmarkEnd w:id="0"/>
    </w:p>
    <w:p w:rsidR="004E5F6C" w:rsidRPr="005E5D48" w:rsidRDefault="005E5D48" w:rsidP="005E5D48">
      <w:pPr>
        <w:tabs>
          <w:tab w:val="left" w:pos="4130"/>
        </w:tabs>
        <w:rPr>
          <w:rFonts w:ascii="Arial Rounded MT Bold" w:hAnsi="Arial Rounded MT Bold" w:cs="Helvetica"/>
          <w:sz w:val="56"/>
          <w:szCs w:val="56"/>
        </w:rPr>
      </w:pPr>
      <w:r>
        <w:rPr>
          <w:rFonts w:ascii="Arial Rounded MT Bold" w:hAnsi="Arial Rounded MT Bold" w:cs="Helvetica"/>
          <w:sz w:val="56"/>
          <w:szCs w:val="56"/>
        </w:rPr>
        <w:tab/>
      </w:r>
    </w:p>
    <w:sectPr w:rsidR="004E5F6C" w:rsidRPr="005E5D48" w:rsidSect="00A522F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48" w:rsidRDefault="005E5D48" w:rsidP="005E5D48">
      <w:pPr>
        <w:spacing w:after="0" w:line="240" w:lineRule="auto"/>
      </w:pPr>
      <w:r>
        <w:separator/>
      </w:r>
    </w:p>
  </w:endnote>
  <w:endnote w:type="continuationSeparator" w:id="0">
    <w:p w:rsidR="005E5D48" w:rsidRDefault="005E5D48" w:rsidP="005E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35F" w:rsidRDefault="0054635F">
    <w:pPr>
      <w:pStyle w:val="Fuzeile"/>
    </w:pPr>
    <w:r>
      <w:rPr>
        <w:noProof/>
        <w:lang w:eastAsia="de-CH"/>
      </w:rPr>
      <w:drawing>
        <wp:inline distT="0" distB="0" distL="0" distR="0" wp14:anchorId="1EFF0E3A">
          <wp:extent cx="6645275" cy="1109345"/>
          <wp:effectExtent l="0" t="0" r="317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48" w:rsidRDefault="005E5D48" w:rsidP="005E5D48">
      <w:pPr>
        <w:spacing w:after="0" w:line="240" w:lineRule="auto"/>
      </w:pPr>
      <w:r>
        <w:separator/>
      </w:r>
    </w:p>
  </w:footnote>
  <w:footnote w:type="continuationSeparator" w:id="0">
    <w:p w:rsidR="005E5D48" w:rsidRDefault="005E5D48" w:rsidP="005E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6997"/>
    <w:multiLevelType w:val="hybridMultilevel"/>
    <w:tmpl w:val="F0D60444"/>
    <w:lvl w:ilvl="0" w:tplc="517A4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56E0F"/>
    <w:multiLevelType w:val="hybridMultilevel"/>
    <w:tmpl w:val="83EA27D2"/>
    <w:lvl w:ilvl="0" w:tplc="6F7EA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84F9D"/>
    <w:multiLevelType w:val="hybridMultilevel"/>
    <w:tmpl w:val="860AC3C2"/>
    <w:lvl w:ilvl="0" w:tplc="83FE1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16491B"/>
    <w:multiLevelType w:val="hybridMultilevel"/>
    <w:tmpl w:val="6B9E2656"/>
    <w:lvl w:ilvl="0" w:tplc="E42E64EE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C4A07"/>
    <w:multiLevelType w:val="hybridMultilevel"/>
    <w:tmpl w:val="5BEAAF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6292"/>
    <w:multiLevelType w:val="hybridMultilevel"/>
    <w:tmpl w:val="5F6A0130"/>
    <w:lvl w:ilvl="0" w:tplc="C70CAD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A97EB8"/>
    <w:multiLevelType w:val="hybridMultilevel"/>
    <w:tmpl w:val="161ECB0C"/>
    <w:lvl w:ilvl="0" w:tplc="8FF88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605D47"/>
    <w:multiLevelType w:val="hybridMultilevel"/>
    <w:tmpl w:val="764257E8"/>
    <w:lvl w:ilvl="0" w:tplc="CBDAF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3975EB"/>
    <w:multiLevelType w:val="hybridMultilevel"/>
    <w:tmpl w:val="F4DEA074"/>
    <w:lvl w:ilvl="0" w:tplc="9F96B0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D5"/>
    <w:rsid w:val="000015C4"/>
    <w:rsid w:val="000F12D2"/>
    <w:rsid w:val="00255FE1"/>
    <w:rsid w:val="002E06B0"/>
    <w:rsid w:val="003B6484"/>
    <w:rsid w:val="00465211"/>
    <w:rsid w:val="004E5F6C"/>
    <w:rsid w:val="004F54AA"/>
    <w:rsid w:val="0052244B"/>
    <w:rsid w:val="00534948"/>
    <w:rsid w:val="0054635F"/>
    <w:rsid w:val="005D3D41"/>
    <w:rsid w:val="005E5D48"/>
    <w:rsid w:val="006B3FFB"/>
    <w:rsid w:val="00717B5F"/>
    <w:rsid w:val="0076681E"/>
    <w:rsid w:val="007C40A3"/>
    <w:rsid w:val="00824DFD"/>
    <w:rsid w:val="0086785A"/>
    <w:rsid w:val="009D0C05"/>
    <w:rsid w:val="009D4849"/>
    <w:rsid w:val="00A522F0"/>
    <w:rsid w:val="00A64DEC"/>
    <w:rsid w:val="00A66BC7"/>
    <w:rsid w:val="00AA0D3D"/>
    <w:rsid w:val="00B372BD"/>
    <w:rsid w:val="00B94AB8"/>
    <w:rsid w:val="00C509F7"/>
    <w:rsid w:val="00D36484"/>
    <w:rsid w:val="00D43B1E"/>
    <w:rsid w:val="00E06CBC"/>
    <w:rsid w:val="00ED13F3"/>
    <w:rsid w:val="00F2492A"/>
    <w:rsid w:val="00F520E1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796E734"/>
  <w15:docId w15:val="{EC7A32EE-978C-4458-B072-DE4D06A4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FE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522F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extexposedshow">
    <w:name w:val="text_exposed_show"/>
    <w:basedOn w:val="Absatz-Standardschriftart"/>
    <w:rsid w:val="0086785A"/>
  </w:style>
  <w:style w:type="paragraph" w:styleId="Kopfzeile">
    <w:name w:val="header"/>
    <w:basedOn w:val="Standard"/>
    <w:link w:val="KopfzeileZchn"/>
    <w:uiPriority w:val="99"/>
    <w:unhideWhenUsed/>
    <w:rsid w:val="005E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D48"/>
  </w:style>
  <w:style w:type="paragraph" w:styleId="Fuzeile">
    <w:name w:val="footer"/>
    <w:basedOn w:val="Standard"/>
    <w:link w:val="FuzeileZchn"/>
    <w:uiPriority w:val="99"/>
    <w:unhideWhenUsed/>
    <w:rsid w:val="005E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Schweizer</dc:creator>
  <cp:keywords/>
  <dc:description/>
  <cp:lastModifiedBy>Bolliger Roger VD-WR-3</cp:lastModifiedBy>
  <cp:revision>20</cp:revision>
  <cp:lastPrinted>2018-04-01T09:13:00Z</cp:lastPrinted>
  <dcterms:created xsi:type="dcterms:W3CDTF">2018-03-29T13:36:00Z</dcterms:created>
  <dcterms:modified xsi:type="dcterms:W3CDTF">2021-12-11T20:16:00Z</dcterms:modified>
</cp:coreProperties>
</file>